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01D8" w:rsidRPr="006701D8" w:rsidRDefault="006701D8" w:rsidP="006701D8">
      <w:pPr>
        <w:spacing w:after="300" w:line="390" w:lineRule="atLeast"/>
        <w:textAlignment w:val="baseline"/>
        <w:outlineLvl w:val="0"/>
        <w:rPr>
          <w:rFonts w:ascii="Arial" w:eastAsia="Times New Roman" w:hAnsi="Arial" w:cs="Arial"/>
          <w:b/>
          <w:bCs/>
          <w:color w:val="005EA5"/>
          <w:kern w:val="36"/>
          <w:sz w:val="38"/>
          <w:szCs w:val="38"/>
          <w:lang w:eastAsia="ru-RU"/>
        </w:rPr>
      </w:pPr>
      <w:r w:rsidRPr="006701D8">
        <w:rPr>
          <w:rFonts w:ascii="Arial" w:eastAsia="Times New Roman" w:hAnsi="Arial" w:cs="Arial"/>
          <w:b/>
          <w:bCs/>
          <w:color w:val="005EA5"/>
          <w:kern w:val="36"/>
          <w:sz w:val="38"/>
          <w:szCs w:val="38"/>
          <w:lang w:eastAsia="ru-RU"/>
        </w:rPr>
        <w:t xml:space="preserve">&lt;Письмо&gt; </w:t>
      </w:r>
      <w:proofErr w:type="spellStart"/>
      <w:r w:rsidRPr="006701D8">
        <w:rPr>
          <w:rFonts w:ascii="Arial" w:eastAsia="Times New Roman" w:hAnsi="Arial" w:cs="Arial"/>
          <w:b/>
          <w:bCs/>
          <w:color w:val="005EA5"/>
          <w:kern w:val="36"/>
          <w:sz w:val="38"/>
          <w:szCs w:val="38"/>
          <w:lang w:eastAsia="ru-RU"/>
        </w:rPr>
        <w:t>Минобрнауки</w:t>
      </w:r>
      <w:proofErr w:type="spellEnd"/>
      <w:r w:rsidRPr="006701D8">
        <w:rPr>
          <w:rFonts w:ascii="Arial" w:eastAsia="Times New Roman" w:hAnsi="Arial" w:cs="Arial"/>
          <w:b/>
          <w:bCs/>
          <w:color w:val="005EA5"/>
          <w:kern w:val="36"/>
          <w:sz w:val="38"/>
          <w:szCs w:val="38"/>
          <w:lang w:eastAsia="ru-RU"/>
        </w:rPr>
        <w:t xml:space="preserve"> России от 20.07.2017 N ПЗ-818/09 "О методических рекомендациях" (вместе с "Методическими рекомендациями по обеспечению организации отдыха и оздоровления детей")</w:t>
      </w:r>
    </w:p>
    <w:p w:rsidR="006701D8" w:rsidRPr="006701D8" w:rsidRDefault="006701D8" w:rsidP="006701D8">
      <w:pPr>
        <w:spacing w:after="0" w:line="330" w:lineRule="atLeast"/>
        <w:jc w:val="center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0" w:name="100086"/>
      <w:bookmarkEnd w:id="0"/>
      <w:r w:rsidRPr="006701D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МИНИСТЕРСТВО ОБРАЗОВАНИЯ И НАУКИ РОССИЙСКОЙ ФЕДЕРАЦИИ</w:t>
      </w:r>
    </w:p>
    <w:p w:rsidR="006701D8" w:rsidRPr="006701D8" w:rsidRDefault="006701D8" w:rsidP="006701D8">
      <w:pPr>
        <w:spacing w:after="0" w:line="330" w:lineRule="atLeast"/>
        <w:jc w:val="center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1" w:name="100087"/>
      <w:bookmarkEnd w:id="1"/>
      <w:r w:rsidRPr="006701D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ПИСЬМО</w:t>
      </w:r>
    </w:p>
    <w:p w:rsidR="006701D8" w:rsidRPr="006701D8" w:rsidRDefault="006701D8" w:rsidP="006701D8">
      <w:pPr>
        <w:spacing w:after="180" w:line="330" w:lineRule="atLeast"/>
        <w:jc w:val="center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r w:rsidRPr="006701D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от 20 июля 2017 г. N ПЗ-818/09</w:t>
      </w:r>
    </w:p>
    <w:p w:rsidR="006701D8" w:rsidRPr="006701D8" w:rsidRDefault="006701D8" w:rsidP="006701D8">
      <w:pPr>
        <w:spacing w:after="0" w:line="330" w:lineRule="atLeast"/>
        <w:jc w:val="center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2" w:name="100088"/>
      <w:bookmarkEnd w:id="2"/>
      <w:r w:rsidRPr="006701D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О МЕТОДИЧЕСКИХ РЕКОМЕНДАЦИЯХ</w:t>
      </w:r>
    </w:p>
    <w:p w:rsidR="006701D8" w:rsidRPr="006701D8" w:rsidRDefault="006701D8" w:rsidP="006701D8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3" w:name="100089"/>
      <w:bookmarkEnd w:id="3"/>
      <w:proofErr w:type="gramStart"/>
      <w:r w:rsidRPr="006701D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В соответствии с </w:t>
      </w:r>
      <w:hyperlink r:id="rId5" w:history="1">
        <w:r w:rsidRPr="006701D8">
          <w:rPr>
            <w:rFonts w:ascii="inherit" w:eastAsia="Times New Roman" w:hAnsi="inherit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постановлением</w:t>
        </w:r>
      </w:hyperlink>
      <w:r w:rsidRPr="006701D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 Правительства Российской Федерации от 13 апреля 2017 г. N 444 "О внесении изменений в Положение о Министерстве образования и науки Российской Федерации", а также во исполнение протокола совещания от 31 мая 2017 г. N ДМ-П8-31пр у председателя Правительства Российской Федерации об организации отдыха и оздоровления детей в части принятия актов, необходимых для реализации норм Федерального </w:t>
      </w:r>
      <w:hyperlink r:id="rId6" w:history="1">
        <w:r w:rsidRPr="006701D8">
          <w:rPr>
            <w:rFonts w:ascii="inherit" w:eastAsia="Times New Roman" w:hAnsi="inherit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закона</w:t>
        </w:r>
        <w:proofErr w:type="gramEnd"/>
      </w:hyperlink>
      <w:r w:rsidRPr="006701D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 </w:t>
      </w:r>
      <w:proofErr w:type="gramStart"/>
      <w:r w:rsidRPr="006701D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от 28 декабря 2016 г. N 465-ФЗ "О внесении изменений в отдельные законодательные акты Российской Федерации в части совершенствования государственного регулирования организации отдыха и оздоровления детей", </w:t>
      </w:r>
      <w:proofErr w:type="spellStart"/>
      <w:r w:rsidRPr="006701D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Минобрнауки</w:t>
      </w:r>
      <w:proofErr w:type="spellEnd"/>
      <w:r w:rsidRPr="006701D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 России направляет </w:t>
      </w:r>
      <w:hyperlink r:id="rId7" w:anchor="100002" w:history="1">
        <w:r w:rsidRPr="006701D8">
          <w:rPr>
            <w:rFonts w:ascii="inherit" w:eastAsia="Times New Roman" w:hAnsi="inherit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 xml:space="preserve">методические </w:t>
        </w:r>
        <w:proofErr w:type="spellStart"/>
        <w:r w:rsidRPr="006701D8">
          <w:rPr>
            <w:rFonts w:ascii="inherit" w:eastAsia="Times New Roman" w:hAnsi="inherit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рекомендации</w:t>
        </w:r>
      </w:hyperlink>
      <w:r w:rsidRPr="006701D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по</w:t>
      </w:r>
      <w:proofErr w:type="spellEnd"/>
      <w:r w:rsidRPr="006701D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 обеспечению организации отдыха и оздоровления детей для руководства и использования в работе органами исполнительной власти субъектов Российской Федерации, уполномоченными в сфере организации отдыха и оздоровления детей.</w:t>
      </w:r>
      <w:proofErr w:type="gramEnd"/>
    </w:p>
    <w:p w:rsidR="006701D8" w:rsidRPr="006701D8" w:rsidRDefault="006701D8" w:rsidP="006701D8">
      <w:pPr>
        <w:spacing w:after="0" w:line="330" w:lineRule="atLeast"/>
        <w:jc w:val="right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4" w:name="100090"/>
      <w:bookmarkEnd w:id="4"/>
      <w:r w:rsidRPr="006701D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Заместитель министра</w:t>
      </w:r>
    </w:p>
    <w:p w:rsidR="006701D8" w:rsidRPr="006701D8" w:rsidRDefault="006701D8" w:rsidP="006701D8">
      <w:pPr>
        <w:spacing w:after="180" w:line="330" w:lineRule="atLeast"/>
        <w:jc w:val="right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r w:rsidRPr="006701D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П.С.ЗЕНЬКОВИЧ</w:t>
      </w:r>
    </w:p>
    <w:p w:rsidR="006701D8" w:rsidRPr="006701D8" w:rsidRDefault="006701D8" w:rsidP="006701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6701D8" w:rsidRPr="006701D8" w:rsidRDefault="006701D8" w:rsidP="006701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6701D8" w:rsidRPr="006701D8" w:rsidRDefault="006701D8" w:rsidP="006701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6701D8" w:rsidRPr="006701D8" w:rsidRDefault="006701D8" w:rsidP="006701D8">
      <w:pPr>
        <w:spacing w:after="0" w:line="330" w:lineRule="atLeast"/>
        <w:jc w:val="right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5" w:name="100001"/>
      <w:bookmarkEnd w:id="5"/>
      <w:r w:rsidRPr="006701D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Утверждаю</w:t>
      </w:r>
    </w:p>
    <w:p w:rsidR="006701D8" w:rsidRPr="006701D8" w:rsidRDefault="006701D8" w:rsidP="006701D8">
      <w:pPr>
        <w:spacing w:after="180" w:line="330" w:lineRule="atLeast"/>
        <w:jc w:val="right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r w:rsidRPr="006701D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статс-секретарь -</w:t>
      </w:r>
    </w:p>
    <w:p w:rsidR="006701D8" w:rsidRPr="006701D8" w:rsidRDefault="006701D8" w:rsidP="006701D8">
      <w:pPr>
        <w:spacing w:after="180" w:line="330" w:lineRule="atLeast"/>
        <w:jc w:val="right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r w:rsidRPr="006701D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заместитель министра</w:t>
      </w:r>
    </w:p>
    <w:p w:rsidR="006701D8" w:rsidRPr="006701D8" w:rsidRDefault="006701D8" w:rsidP="006701D8">
      <w:pPr>
        <w:spacing w:after="180" w:line="330" w:lineRule="atLeast"/>
        <w:jc w:val="right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r w:rsidRPr="006701D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образования и науки РФ</w:t>
      </w:r>
    </w:p>
    <w:p w:rsidR="006701D8" w:rsidRPr="006701D8" w:rsidRDefault="006701D8" w:rsidP="006701D8">
      <w:pPr>
        <w:spacing w:after="180" w:line="330" w:lineRule="atLeast"/>
        <w:jc w:val="right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r w:rsidRPr="006701D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П.С.ЗЕНЬКОВИЧ</w:t>
      </w:r>
    </w:p>
    <w:p w:rsidR="006701D8" w:rsidRPr="006701D8" w:rsidRDefault="006701D8" w:rsidP="006701D8">
      <w:pPr>
        <w:spacing w:after="0" w:line="330" w:lineRule="atLeast"/>
        <w:jc w:val="center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6" w:name="100002"/>
      <w:bookmarkEnd w:id="6"/>
      <w:r w:rsidRPr="006701D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МЕТОДИЧЕСКИЕ РЕКОМЕНДАЦИИ</w:t>
      </w:r>
    </w:p>
    <w:p w:rsidR="006701D8" w:rsidRPr="006701D8" w:rsidRDefault="006701D8" w:rsidP="006701D8">
      <w:pPr>
        <w:spacing w:after="180" w:line="330" w:lineRule="atLeast"/>
        <w:jc w:val="center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r w:rsidRPr="006701D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ПО ОБЕСПЕЧЕНИЮ ОРГАНИЗАЦИИ ОТДЫХА И ОЗДОРОВЛЕНИЯ ДЕТЕЙ</w:t>
      </w:r>
    </w:p>
    <w:p w:rsidR="006701D8" w:rsidRPr="006701D8" w:rsidRDefault="006701D8" w:rsidP="006701D8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7" w:name="100003"/>
      <w:bookmarkEnd w:id="7"/>
      <w:r w:rsidRPr="006701D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I. </w:t>
      </w:r>
      <w:proofErr w:type="gramStart"/>
      <w:r w:rsidRPr="006701D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Настоящие методические рекомендации по обеспечению организации отдыха и оздоровления детей разработаны в целях реализации полномочий органов исполнительной власти субъектов Российской Федерации в сфере организации отдыха и оздоровления детей, установленных Федеральным </w:t>
      </w:r>
      <w:hyperlink r:id="rId8" w:history="1">
        <w:r w:rsidRPr="006701D8">
          <w:rPr>
            <w:rFonts w:ascii="inherit" w:eastAsia="Times New Roman" w:hAnsi="inherit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законом</w:t>
        </w:r>
      </w:hyperlink>
      <w:r w:rsidRPr="006701D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 от 28 декабря 2016 г. N 465-ФЗ "О внесении изменений в отдельные законодательные акты Российской Федерации в части совершенствования </w:t>
      </w:r>
      <w:r w:rsidRPr="006701D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lastRenderedPageBreak/>
        <w:t>государственного регулирования организации отдыха и оздоровления детей" (далее - Федеральный закон</w:t>
      </w:r>
      <w:proofErr w:type="gramEnd"/>
      <w:r w:rsidRPr="006701D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).</w:t>
      </w:r>
    </w:p>
    <w:p w:rsidR="006701D8" w:rsidRPr="006701D8" w:rsidRDefault="006701D8" w:rsidP="006701D8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8" w:name="100004"/>
      <w:bookmarkStart w:id="9" w:name="100005"/>
      <w:bookmarkStart w:id="10" w:name="100006"/>
      <w:bookmarkEnd w:id="8"/>
      <w:bookmarkEnd w:id="9"/>
      <w:bookmarkEnd w:id="10"/>
      <w:r w:rsidRPr="006701D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Так, в соответствии с Федеральным </w:t>
      </w:r>
      <w:hyperlink r:id="rId9" w:history="1">
        <w:r w:rsidRPr="006701D8">
          <w:rPr>
            <w:rFonts w:ascii="inherit" w:eastAsia="Times New Roman" w:hAnsi="inherit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законом</w:t>
        </w:r>
      </w:hyperlink>
      <w:r w:rsidRPr="006701D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 к полномочиям органов исполнительной власти субъектов Российской Федерации в сфере организации отдыха и оздоровления детей относятся:</w:t>
      </w:r>
    </w:p>
    <w:p w:rsidR="006701D8" w:rsidRPr="006701D8" w:rsidRDefault="006701D8" w:rsidP="006701D8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11" w:name="100007"/>
      <w:bookmarkEnd w:id="11"/>
      <w:r w:rsidRPr="006701D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- реализация государственной политики в сфере организации отдыха и оздоровления детей на территории субъекта Российской Федерации, включая обеспечение безопасности их жизни и здоровья;</w:t>
      </w:r>
    </w:p>
    <w:p w:rsidR="006701D8" w:rsidRPr="006701D8" w:rsidRDefault="006701D8" w:rsidP="006701D8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12" w:name="100008"/>
      <w:bookmarkEnd w:id="12"/>
      <w:r w:rsidRPr="006701D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- осуществление регионального государственного </w:t>
      </w:r>
      <w:proofErr w:type="gramStart"/>
      <w:r w:rsidRPr="006701D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контроля за</w:t>
      </w:r>
      <w:proofErr w:type="gramEnd"/>
      <w:r w:rsidRPr="006701D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 соблюдением требований законодательства Российской Федерации в сфере организации отдыха и оздоровления детей;</w:t>
      </w:r>
    </w:p>
    <w:p w:rsidR="006701D8" w:rsidRPr="006701D8" w:rsidRDefault="006701D8" w:rsidP="006701D8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13" w:name="100009"/>
      <w:bookmarkEnd w:id="13"/>
      <w:r w:rsidRPr="006701D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- формирование и ведение реестров организаций отдыха детей и их оздоровления.</w:t>
      </w:r>
    </w:p>
    <w:p w:rsidR="006701D8" w:rsidRPr="006701D8" w:rsidRDefault="006701D8" w:rsidP="006701D8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14" w:name="100010"/>
      <w:bookmarkEnd w:id="14"/>
      <w:proofErr w:type="spellStart"/>
      <w:proofErr w:type="gramStart"/>
      <w:r w:rsidRPr="006701D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Минобрнауки</w:t>
      </w:r>
      <w:proofErr w:type="spellEnd"/>
      <w:r w:rsidRPr="006701D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 России, осуществляя функции по координации деятельности федеральных органов исполнительной власти в сфере организации отдыха и оздоровления детей и взаимодействие с органами исполнительной власти субъектов Российской Федерации, органами местного самоуправления и организациями отдыха детей и их оздоровления, осуществляет межведомственное взаимодействие заинтересованных федеральных органов исполнительной власти, органов исполнительной власти субъектов Российской Федерации, органов местного самоуправления и организаций отдыха детей и их</w:t>
      </w:r>
      <w:proofErr w:type="gramEnd"/>
      <w:r w:rsidRPr="006701D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 оздоровления по вопросам, связанным с отдыхом и оздоровлением детей, включая выработку единой государственной политики, разработку предложений по совершенствованию правовых, социально-экономических и организационных условий организации отдыха и оздоровления детей.</w:t>
      </w:r>
    </w:p>
    <w:p w:rsidR="006701D8" w:rsidRPr="006701D8" w:rsidRDefault="006701D8" w:rsidP="006701D8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15" w:name="100011"/>
      <w:bookmarkEnd w:id="15"/>
      <w:r w:rsidRPr="006701D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В настоящее время организации отдыха детей и их оздоровления контролируются по различным направлениям различными федеральными органами государственной власти:</w:t>
      </w:r>
    </w:p>
    <w:p w:rsidR="006701D8" w:rsidRPr="006701D8" w:rsidRDefault="006701D8" w:rsidP="006701D8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16" w:name="100012"/>
      <w:bookmarkEnd w:id="16"/>
      <w:r w:rsidRPr="006701D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- государственный </w:t>
      </w:r>
      <w:proofErr w:type="gramStart"/>
      <w:r w:rsidRPr="006701D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контроль за</w:t>
      </w:r>
      <w:proofErr w:type="gramEnd"/>
      <w:r w:rsidRPr="006701D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 соблюдением требований законодательства Российской Федерации в сфере организации отдыха и оздоровления детей в области защиты прав потребителей и благополучия человека осуществляется федеральным органом исполнительной власти, осуществляющим федеральный государственный санитарно-эпидемиологический надзор, в том числе его территориальными органами;</w:t>
      </w:r>
    </w:p>
    <w:p w:rsidR="006701D8" w:rsidRPr="006701D8" w:rsidRDefault="006701D8" w:rsidP="006701D8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17" w:name="100013"/>
      <w:bookmarkEnd w:id="17"/>
      <w:r w:rsidRPr="006701D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- государственный контроль в области безопасности людей на водных объектах осуществляется федеральным органом исполнительной власти, осуществляющим функции по контролю в области безопасности людей на водных объектах;</w:t>
      </w:r>
    </w:p>
    <w:p w:rsidR="006701D8" w:rsidRPr="006701D8" w:rsidRDefault="006701D8" w:rsidP="006701D8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18" w:name="100014"/>
      <w:bookmarkEnd w:id="18"/>
      <w:r w:rsidRPr="006701D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- государственный надзор за выполнением требований пожарной безопасности на объектах отдыха и оздоровления детей осуществляется органами и должностными лицами федерального государственного пожарного надзора в рамках полномочий, установленных законодательством Российской Федерации;</w:t>
      </w:r>
    </w:p>
    <w:p w:rsidR="006701D8" w:rsidRPr="006701D8" w:rsidRDefault="006701D8" w:rsidP="006701D8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19" w:name="100015"/>
      <w:bookmarkEnd w:id="19"/>
      <w:r w:rsidRPr="006701D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- государственный контроль качества и безопасности медицинской деятельности в организациях отдыха детей и их оздоровления осуществляется федеральным органом исполнительной власти, осуществляющим функции по контролю и надзору в сфере здравоохранения, в том числе его территориальными органами;</w:t>
      </w:r>
    </w:p>
    <w:p w:rsidR="006701D8" w:rsidRPr="006701D8" w:rsidRDefault="006701D8" w:rsidP="006701D8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20" w:name="100016"/>
      <w:bookmarkEnd w:id="20"/>
      <w:r w:rsidRPr="006701D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- федеральный орган исполнительной власти в сфере внутренних дел, в том числе его территориальные органы принимают меры по обеспечению общественного правопорядка и общественной безопасности детей, находящихся в организациях отдыха детей и их оздоровления;</w:t>
      </w:r>
    </w:p>
    <w:p w:rsidR="006701D8" w:rsidRPr="006701D8" w:rsidRDefault="006701D8" w:rsidP="006701D8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21" w:name="100017"/>
      <w:bookmarkStart w:id="22" w:name="100018"/>
      <w:bookmarkStart w:id="23" w:name="100019"/>
      <w:bookmarkStart w:id="24" w:name="100020"/>
      <w:bookmarkEnd w:id="21"/>
      <w:bookmarkEnd w:id="22"/>
      <w:bookmarkEnd w:id="23"/>
      <w:bookmarkEnd w:id="24"/>
      <w:proofErr w:type="gramStart"/>
      <w:r w:rsidRPr="006701D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lastRenderedPageBreak/>
        <w:t>- Федеральная служба по надзору в сфере образования и науки и органы государственной власти субъектов Российской Федерации, осуществляющие переданные полномочия Российской Федерации в сфере образования, согласно нормам Федерального </w:t>
      </w:r>
      <w:hyperlink r:id="rId10" w:history="1">
        <w:r w:rsidRPr="006701D8">
          <w:rPr>
            <w:rFonts w:ascii="inherit" w:eastAsia="Times New Roman" w:hAnsi="inherit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закона</w:t>
        </w:r>
      </w:hyperlink>
      <w:r w:rsidRPr="006701D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 от 29 декабря 2012 г. N 273-ФЗ "Об образовании в Российской Федерации" и Федерального закона от 4 мая 2011 г. N 99-ФЗ "О лицензировании отдельных видов деятельности" наделены полномочиями по осуществлению государственного</w:t>
      </w:r>
      <w:proofErr w:type="gramEnd"/>
      <w:r w:rsidRPr="006701D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 контроля (надзора) в сфере образования и лицензионного </w:t>
      </w:r>
      <w:proofErr w:type="gramStart"/>
      <w:r w:rsidRPr="006701D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контроля за</w:t>
      </w:r>
      <w:proofErr w:type="gramEnd"/>
      <w:r w:rsidRPr="006701D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 образовательной деятельностью в отношении организаций, осуществляющих образовательную деятельность, в том числе организаций, осуществляющих оздоровление и (или) отдых, которые имеют лицензию на осуществление образовательной деятельности.</w:t>
      </w:r>
    </w:p>
    <w:p w:rsidR="006701D8" w:rsidRPr="006701D8" w:rsidRDefault="006701D8" w:rsidP="006701D8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25" w:name="100021"/>
      <w:bookmarkEnd w:id="25"/>
      <w:proofErr w:type="gramStart"/>
      <w:r w:rsidRPr="006701D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Таким образом, федеральный государственный контроль за соблюдением требований законодательства Российской Федерации в сфере организации отдыха и оздоровления детей обеспечивается </w:t>
      </w:r>
      <w:proofErr w:type="spellStart"/>
      <w:r w:rsidRPr="006701D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Минобрнауки</w:t>
      </w:r>
      <w:proofErr w:type="spellEnd"/>
      <w:r w:rsidRPr="006701D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 России посредством взаимодействия с указанными ведомствами, в том числе по итогам выявленных нарушений законодательства Российской Федерации, и обеспечения контроля за их устранением уполномоченными органами исполнительной власти субъектов Российской Федерации, органами местного самоуправления и организациями отдыха детей и их оздоровления.</w:t>
      </w:r>
      <w:proofErr w:type="gramEnd"/>
    </w:p>
    <w:p w:rsidR="006701D8" w:rsidRPr="006701D8" w:rsidRDefault="006701D8" w:rsidP="006701D8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26" w:name="100022"/>
      <w:bookmarkStart w:id="27" w:name="100023"/>
      <w:bookmarkStart w:id="28" w:name="100024"/>
      <w:bookmarkEnd w:id="26"/>
      <w:bookmarkEnd w:id="27"/>
      <w:bookmarkEnd w:id="28"/>
      <w:r w:rsidRPr="006701D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II. </w:t>
      </w:r>
      <w:proofErr w:type="gramStart"/>
      <w:r w:rsidRPr="006701D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Согласно </w:t>
      </w:r>
      <w:hyperlink r:id="rId11" w:anchor="100836" w:history="1">
        <w:r w:rsidRPr="006701D8">
          <w:rPr>
            <w:rFonts w:ascii="inherit" w:eastAsia="Times New Roman" w:hAnsi="inherit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подпункту 24.3 части 2 статьи 26.3</w:t>
        </w:r>
      </w:hyperlink>
      <w:r w:rsidRPr="006701D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 Федерального закона от 6 октября 1999 г. N 184-ФЗ "Об общих принципах организации законодательных (представительных) и исполнительных органов государственной власти субъектов Российской Федерации" (далее - Федеральный закон N 184-ФЗ) к полномочиям органов государственной власти субъекта Российской Федерации по предметам совместного ведения, осуществляемым данными органами самостоятельно за счет средств бюджета субъекта Российской Федерации (за исключением</w:t>
      </w:r>
      <w:proofErr w:type="gramEnd"/>
      <w:r w:rsidRPr="006701D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 субвенций из федерального бюджета), </w:t>
      </w:r>
      <w:proofErr w:type="gramStart"/>
      <w:r w:rsidRPr="006701D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относится</w:t>
      </w:r>
      <w:proofErr w:type="gramEnd"/>
      <w:r w:rsidRPr="006701D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 в том числе решение вопросов организации и обеспечения отдыха и оздоровления детей (за исключением организации отдыха детей в каникулярное время), осуществления мероприятий по обеспечению безопасности жизни и здоровья детей в период их пребывания в организациях отдыха детей и их оздоровления, осуществления регионального контроля за соблюдением требований законодательства Российской Федерации в сфере организации отдыха и оздоровления детей, осуществления иных полномочий, предусмотренных Федеральным </w:t>
      </w:r>
      <w:hyperlink r:id="rId12" w:history="1">
        <w:r w:rsidRPr="006701D8">
          <w:rPr>
            <w:rFonts w:ascii="inherit" w:eastAsia="Times New Roman" w:hAnsi="inherit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законом</w:t>
        </w:r>
      </w:hyperlink>
      <w:r w:rsidRPr="006701D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 от 24 июля 1998 г. N 124-ФЗ "Об основных гарантиях прав ребенка в Российской Федерации" (далее - Федеральный закон N 124-ФЗ).</w:t>
      </w:r>
    </w:p>
    <w:p w:rsidR="006701D8" w:rsidRPr="006701D8" w:rsidRDefault="006701D8" w:rsidP="006701D8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29" w:name="100025"/>
      <w:bookmarkEnd w:id="29"/>
      <w:proofErr w:type="spellStart"/>
      <w:proofErr w:type="gramStart"/>
      <w:r w:rsidRPr="006701D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Минобрнауки</w:t>
      </w:r>
      <w:proofErr w:type="spellEnd"/>
      <w:r w:rsidRPr="006701D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 России обращает внимание, что в соответствии с </w:t>
      </w:r>
      <w:hyperlink r:id="rId13" w:anchor="000313" w:history="1">
        <w:r w:rsidRPr="006701D8">
          <w:rPr>
            <w:rFonts w:ascii="inherit" w:eastAsia="Times New Roman" w:hAnsi="inherit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пунктом 3.1 статьи 26.3</w:t>
        </w:r>
      </w:hyperlink>
      <w:r w:rsidRPr="006701D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Федерального закона N 184-ФЗ по вопросам, указанным в </w:t>
      </w:r>
      <w:hyperlink r:id="rId14" w:anchor="100329" w:history="1">
        <w:r w:rsidRPr="006701D8">
          <w:rPr>
            <w:rFonts w:ascii="inherit" w:eastAsia="Times New Roman" w:hAnsi="inherit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пункте 2 статьи 26.3</w:t>
        </w:r>
      </w:hyperlink>
      <w:r w:rsidRPr="006701D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Федерального закона N 184-ФЗ, органы государственной власти субъекта Российской Федерации имеют право принимать законы и иные нормативные правовые акты вне зависимости от наличия в федеральных законах положений, устанавливающих указанное право.</w:t>
      </w:r>
      <w:proofErr w:type="gramEnd"/>
    </w:p>
    <w:p w:rsidR="006701D8" w:rsidRPr="006701D8" w:rsidRDefault="006701D8" w:rsidP="006701D8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30" w:name="100026"/>
      <w:bookmarkEnd w:id="30"/>
      <w:r w:rsidRPr="006701D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Таким образом, порядок формирования и ведения органами исполнительной власти </w:t>
      </w:r>
      <w:proofErr w:type="gramStart"/>
      <w:r w:rsidRPr="006701D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субъектов Российской Федерации реестров организаций отдыха детей</w:t>
      </w:r>
      <w:proofErr w:type="gramEnd"/>
      <w:r w:rsidRPr="006701D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 и их оздоровления (далее - реестры), порядок осуществления регионального государственного контроля за соблюдением требований законодательства Российской Федерации в сфере организации отдыха и оздоровления детей органы государственной власти субъекта Российской Федерации вправе определить самостоятельно.</w:t>
      </w:r>
    </w:p>
    <w:p w:rsidR="006701D8" w:rsidRPr="006701D8" w:rsidRDefault="006701D8" w:rsidP="006701D8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31" w:name="100027"/>
      <w:bookmarkEnd w:id="31"/>
      <w:proofErr w:type="gramStart"/>
      <w:r w:rsidRPr="006701D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lastRenderedPageBreak/>
        <w:t>При этом до внесения изменений в законодательство Российской Федерации при формировании и ведении реестров органам исполнительной власти субъектов Российской Федерации необходимо руководствоваться </w:t>
      </w:r>
      <w:hyperlink r:id="rId15" w:history="1">
        <w:r w:rsidRPr="006701D8">
          <w:rPr>
            <w:rFonts w:ascii="inherit" w:eastAsia="Times New Roman" w:hAnsi="inherit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письмом</w:t>
        </w:r>
      </w:hyperlink>
      <w:r w:rsidRPr="006701D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 Министерства здравоохранения и социального развития Российской Федерации от 18 августа 2011 г. N 18-2/10/1-5182 о единых требованиях к составлению и ведению реестров организаций отдыха детей и их оздоровления.</w:t>
      </w:r>
      <w:proofErr w:type="gramEnd"/>
    </w:p>
    <w:p w:rsidR="006701D8" w:rsidRPr="006701D8" w:rsidRDefault="006701D8" w:rsidP="006701D8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32" w:name="100028"/>
      <w:bookmarkEnd w:id="32"/>
      <w:r w:rsidRPr="006701D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При формировании реестра необходимо в обязательном порядке:</w:t>
      </w:r>
    </w:p>
    <w:p w:rsidR="006701D8" w:rsidRPr="006701D8" w:rsidRDefault="006701D8" w:rsidP="006701D8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33" w:name="100029"/>
      <w:bookmarkEnd w:id="33"/>
      <w:r w:rsidRPr="006701D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- в заглавии реестра указывать наименование субъекта Российской Федерации, год формирования или актуализации сведений, содержащихся в реестре, а также наименование уполномоченного органа исполнительной власти субъекта Российской Федерации в сфере организации отдыха и оздоровления детей;</w:t>
      </w:r>
    </w:p>
    <w:p w:rsidR="006701D8" w:rsidRPr="006701D8" w:rsidRDefault="006701D8" w:rsidP="006701D8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34" w:name="100030"/>
      <w:bookmarkEnd w:id="34"/>
      <w:r w:rsidRPr="006701D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- размещать реестр в формате электронной таблицы .</w:t>
      </w:r>
      <w:proofErr w:type="spellStart"/>
      <w:r w:rsidRPr="006701D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xls</w:t>
      </w:r>
      <w:proofErr w:type="spellEnd"/>
      <w:r w:rsidRPr="006701D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, .</w:t>
      </w:r>
      <w:proofErr w:type="spellStart"/>
      <w:r w:rsidRPr="006701D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xlsx</w:t>
      </w:r>
      <w:proofErr w:type="spellEnd"/>
      <w:r w:rsidRPr="006701D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, отдельно от "файла согласования" реестра с территориальными органами </w:t>
      </w:r>
      <w:proofErr w:type="spellStart"/>
      <w:r w:rsidRPr="006701D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Роспотребнадзора</w:t>
      </w:r>
      <w:proofErr w:type="spellEnd"/>
      <w:r w:rsidRPr="006701D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, МЧС России и иными органами;</w:t>
      </w:r>
    </w:p>
    <w:p w:rsidR="006701D8" w:rsidRPr="006701D8" w:rsidRDefault="006701D8" w:rsidP="006701D8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35" w:name="100031"/>
      <w:bookmarkEnd w:id="35"/>
      <w:r w:rsidRPr="006701D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- размещать реестр ежегодно не позднее 1 марта текущего года и постоянно обновлять содержащиеся в нем сведения;</w:t>
      </w:r>
    </w:p>
    <w:p w:rsidR="006701D8" w:rsidRPr="006701D8" w:rsidRDefault="006701D8" w:rsidP="006701D8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36" w:name="100032"/>
      <w:bookmarkEnd w:id="36"/>
      <w:r w:rsidRPr="006701D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- указывать в сведениях об организациях отдыха детей и их оздоровления информацию, в том числе об условиях для проживания детей и проведения досуга, режим работы организации, стоимость путевки (либо стоимость одного дня пребывания);</w:t>
      </w:r>
    </w:p>
    <w:p w:rsidR="006701D8" w:rsidRPr="006701D8" w:rsidRDefault="006701D8" w:rsidP="006701D8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37" w:name="100033"/>
      <w:bookmarkEnd w:id="37"/>
      <w:r w:rsidRPr="006701D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- включать в реестр следующие разделы:</w:t>
      </w:r>
    </w:p>
    <w:p w:rsidR="006701D8" w:rsidRPr="006701D8" w:rsidRDefault="006701D8" w:rsidP="006701D8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38" w:name="100034"/>
      <w:bookmarkEnd w:id="38"/>
      <w:r w:rsidRPr="006701D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- раздел II "Информация о действующих организациях отдыха детей и их оздоровления, расположенных на территории иных субъектов Российской Федерации или за пределами территории Российской Федерации, находящихся в государственной, муниципальной собственности, или на содержании балансодержателей, имеющих регистрацию юридического лица на территории данного субъекта Российской Федерации";</w:t>
      </w:r>
    </w:p>
    <w:p w:rsidR="006701D8" w:rsidRPr="006701D8" w:rsidRDefault="006701D8" w:rsidP="006701D8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39" w:name="100035"/>
      <w:bookmarkEnd w:id="39"/>
      <w:proofErr w:type="gramStart"/>
      <w:r w:rsidRPr="006701D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- раздел III "Информация о недействующих организациях отдыха детей и их оздоровления, расположенных на территории субъекта Российской Федерации, а также о недействующих организациях отдыха детей и их оздоровления, расположенных на территории иных субъектов Российской Федерации или за пределами территории Российской Федерации, находящихся в государственной, муниципальной собственности, или на содержании балансодержателей, имеющих регистрацию юридического лица на территории данного субъекта Российской Федерации";</w:t>
      </w:r>
      <w:proofErr w:type="gramEnd"/>
    </w:p>
    <w:p w:rsidR="006701D8" w:rsidRPr="006701D8" w:rsidRDefault="006701D8" w:rsidP="006701D8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40" w:name="100036"/>
      <w:bookmarkEnd w:id="40"/>
      <w:r w:rsidRPr="006701D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- размещать паспорта организации отдыха детей и их оздоровления на сайтах указанных организаций либо их учредителей (балансодержателей).</w:t>
      </w:r>
    </w:p>
    <w:p w:rsidR="006701D8" w:rsidRPr="006701D8" w:rsidRDefault="006701D8" w:rsidP="006701D8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41" w:name="100037"/>
      <w:bookmarkEnd w:id="41"/>
      <w:r w:rsidRPr="006701D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Реестр должен быть размещен на официальном сайте уполномоченного органа (уполномоченных органов) исполнительной власти субъекта Российской Федерации в сфере организации отдыха детей и их оздоровления в информационно-телекоммуникационной сети "Интернет" в разделе "Отдых детей и их оздоровление", уровень "вложенности" которого относительно главной страницы размещения не должен превышать второго уровня.</w:t>
      </w:r>
    </w:p>
    <w:p w:rsidR="006701D8" w:rsidRPr="006701D8" w:rsidRDefault="006701D8" w:rsidP="006701D8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42" w:name="100038"/>
      <w:bookmarkEnd w:id="42"/>
      <w:r w:rsidRPr="006701D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Например, http://МинОбрСубъекта.ru/ДеятельностьМинистерства/Детский_отдых_и_оздоровление/. Об изменении информации, содержащейся в реестре, необходимо оперативно информировать </w:t>
      </w:r>
      <w:proofErr w:type="spellStart"/>
      <w:r w:rsidRPr="006701D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Минобрнауки</w:t>
      </w:r>
      <w:proofErr w:type="spellEnd"/>
      <w:r w:rsidRPr="006701D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 России, в том числе на адрес электронной почты do@turcentrrf.ru.</w:t>
      </w:r>
    </w:p>
    <w:p w:rsidR="006701D8" w:rsidRPr="006701D8" w:rsidRDefault="006701D8" w:rsidP="006701D8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43" w:name="100039"/>
      <w:bookmarkEnd w:id="43"/>
      <w:r w:rsidRPr="006701D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В разделе "Отдых детей и их оздоровление" должна быть представлена следующая информация.</w:t>
      </w:r>
    </w:p>
    <w:p w:rsidR="006701D8" w:rsidRPr="006701D8" w:rsidRDefault="006701D8" w:rsidP="006701D8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44" w:name="100040"/>
      <w:bookmarkEnd w:id="44"/>
      <w:r w:rsidRPr="006701D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lastRenderedPageBreak/>
        <w:t>1. Актуальный реестр, составленный в соответствии с указанными требованиями по формированию и ведению реестров. На странице реестра должна быть размещена дата его последнего обновления, а также контактные данные ответственного лица, осуществляющего сбор информации для включения в реестр, и (или) контактные данные лица, осуществляющего размещение сведений в реестре.</w:t>
      </w:r>
    </w:p>
    <w:p w:rsidR="006701D8" w:rsidRPr="006701D8" w:rsidRDefault="006701D8" w:rsidP="006701D8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45" w:name="100041"/>
      <w:bookmarkStart w:id="46" w:name="100042"/>
      <w:bookmarkStart w:id="47" w:name="100043"/>
      <w:bookmarkEnd w:id="45"/>
      <w:bookmarkEnd w:id="46"/>
      <w:bookmarkEnd w:id="47"/>
      <w:r w:rsidRPr="006701D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2. Перечень законодательных и иных нормативных правовых актов в сфере организации отдыха детей и их оздоровления (</w:t>
      </w:r>
      <w:hyperlink r:id="rId16" w:history="1">
        <w:r w:rsidRPr="006701D8">
          <w:rPr>
            <w:rFonts w:ascii="inherit" w:eastAsia="Times New Roman" w:hAnsi="inherit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письмо</w:t>
        </w:r>
      </w:hyperlink>
      <w:r w:rsidRPr="006701D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 </w:t>
      </w:r>
      <w:proofErr w:type="spellStart"/>
      <w:r w:rsidRPr="006701D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Минобрнауки</w:t>
      </w:r>
      <w:proofErr w:type="spellEnd"/>
      <w:r w:rsidRPr="006701D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 России от 1 июня 2017 г. N ВК-1463/09).</w:t>
      </w:r>
    </w:p>
    <w:p w:rsidR="006701D8" w:rsidRPr="006701D8" w:rsidRDefault="006701D8" w:rsidP="006701D8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48" w:name="100044"/>
      <w:bookmarkEnd w:id="48"/>
      <w:r w:rsidRPr="006701D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3. Перечень законодательных и иных нормативных правовых актов субъекта Российской Федерации в сфере организации отдыха детей и их оздоровления, в том числе порядок подбора и направления детей в организации отдыха детей и их оздоровления.</w:t>
      </w:r>
    </w:p>
    <w:p w:rsidR="006701D8" w:rsidRPr="006701D8" w:rsidRDefault="006701D8" w:rsidP="006701D8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49" w:name="100045"/>
      <w:bookmarkEnd w:id="49"/>
      <w:r w:rsidRPr="006701D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4. Информация о проведении мероприятий по государственному контролю (надзору) в сфере организации отдыха детей и их оздоровления, в том числе перечень нормативных правовых актов, на основании которых проводятся указанные проверки.</w:t>
      </w:r>
    </w:p>
    <w:p w:rsidR="006701D8" w:rsidRPr="006701D8" w:rsidRDefault="006701D8" w:rsidP="006701D8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50" w:name="100046"/>
      <w:bookmarkEnd w:id="50"/>
      <w:r w:rsidRPr="006701D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5. Перечень документов, необходимых для открытия организаций отдыха детей и их оздоровления.</w:t>
      </w:r>
    </w:p>
    <w:p w:rsidR="006701D8" w:rsidRPr="006701D8" w:rsidRDefault="006701D8" w:rsidP="006701D8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51" w:name="100047"/>
      <w:bookmarkEnd w:id="51"/>
      <w:r w:rsidRPr="006701D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6. Перечень документов, необходимых для направления детей в организации отдыха детей и их оздоровления.</w:t>
      </w:r>
    </w:p>
    <w:p w:rsidR="006701D8" w:rsidRPr="006701D8" w:rsidRDefault="006701D8" w:rsidP="006701D8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52" w:name="100048"/>
      <w:bookmarkEnd w:id="52"/>
      <w:r w:rsidRPr="006701D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7. Иная информация, касающаяся организации отдыха детей и их оздоровления в субъекте Российской Федерации.</w:t>
      </w:r>
    </w:p>
    <w:p w:rsidR="006701D8" w:rsidRPr="006701D8" w:rsidRDefault="006701D8" w:rsidP="006701D8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53" w:name="100049"/>
      <w:bookmarkEnd w:id="53"/>
      <w:r w:rsidRPr="006701D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Своевременное формирование и ведение реестров, а также актуализация сведений позволят обеспечить информационную открытость и доступность сведений о деятельности организаций отдыха детей и их оздоровления для родителей (законных представителей) детей, направляемых в организации отдыха детей и их оздоровления, и иных участников правоотношений в сфере организации отдыха детей и их оздоровления.</w:t>
      </w:r>
    </w:p>
    <w:p w:rsidR="006701D8" w:rsidRPr="006701D8" w:rsidRDefault="006701D8" w:rsidP="006701D8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54" w:name="100050"/>
      <w:bookmarkStart w:id="55" w:name="100051"/>
      <w:bookmarkStart w:id="56" w:name="100052"/>
      <w:bookmarkEnd w:id="54"/>
      <w:bookmarkEnd w:id="55"/>
      <w:bookmarkEnd w:id="56"/>
      <w:r w:rsidRPr="006701D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III. </w:t>
      </w:r>
      <w:proofErr w:type="gramStart"/>
      <w:r w:rsidRPr="006701D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В соответствии с </w:t>
      </w:r>
      <w:hyperlink r:id="rId17" w:anchor="100119" w:history="1">
        <w:r w:rsidRPr="006701D8">
          <w:rPr>
            <w:rFonts w:ascii="inherit" w:eastAsia="Times New Roman" w:hAnsi="inherit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пунктом 2 статьи 7</w:t>
        </w:r>
      </w:hyperlink>
      <w:r w:rsidRPr="006701D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 Федерального закона от 21 декабря 1996 г. N 159-ФЗ "О дополнительных гарантиях по социальной поддержке детей-сирот и детей, оставшихся без попечения родителей" (в редакции Федерального закона) (далее - Федеральный закон N 159-ФЗ) детям-сиротам и детям, оставшимся без попечения родителей, лицам из числа детей-сирот и детей, оставшихся без попечения родителей, предоставляются путевки в организации отдыха</w:t>
      </w:r>
      <w:proofErr w:type="gramEnd"/>
      <w:r w:rsidRPr="006701D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 детей и их оздоровления (в санаторно-курортные организации - при наличии медицинских показаний), а также оплачивается проезд к месту лечения (отдыха) и обратно. </w:t>
      </w:r>
      <w:proofErr w:type="gramStart"/>
      <w:r w:rsidRPr="006701D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Органы государственной власти субъектов Российской Федерации и органы местного самоуправления обеспечивают предоставление детям-сиротам и детям, оставшимся без попечения родителей, лицам из числа детей-сирот и детей, оставшихся без попечения родителей, путевок в организации отдыха детей и их оздоровления, подведомственные соответственно органам государственной власти субъектов Российской Федерации и органам местного самоуправления, в первоочередном порядке.</w:t>
      </w:r>
      <w:proofErr w:type="gramEnd"/>
      <w:r w:rsidRPr="006701D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 </w:t>
      </w:r>
      <w:proofErr w:type="gramStart"/>
      <w:r w:rsidRPr="006701D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В случае самостоятельного приобретения путевок и оплаты проезда к месту лечения (отдыха) и обратно опекунами (попечителями), приемными родителями или патронатными воспитателями детей-сирот и детей, оставшихся без попечения родителей, или лицами из числа детей-сирот и детей, оставшихся без попечения родителей, им может предоставляться компенсация стоимости путевки и проезда к месту лечения (отдыха) и обратно в размере и порядке, предусмотренных </w:t>
      </w:r>
      <w:r w:rsidRPr="006701D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lastRenderedPageBreak/>
        <w:t>нормативными правовыми</w:t>
      </w:r>
      <w:proofErr w:type="gramEnd"/>
      <w:r w:rsidRPr="006701D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 актами органов государственной власти субъектов Российской Федерации и органов местного самоуправления.</w:t>
      </w:r>
    </w:p>
    <w:p w:rsidR="006701D8" w:rsidRPr="006701D8" w:rsidRDefault="006701D8" w:rsidP="006701D8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57" w:name="100053"/>
      <w:bookmarkEnd w:id="57"/>
      <w:proofErr w:type="spellStart"/>
      <w:proofErr w:type="gramStart"/>
      <w:r w:rsidRPr="006701D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Минобрнауки</w:t>
      </w:r>
      <w:proofErr w:type="spellEnd"/>
      <w:r w:rsidRPr="006701D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 России обращает внимание, что для целей Федерального </w:t>
      </w:r>
      <w:hyperlink r:id="rId18" w:history="1">
        <w:r w:rsidRPr="006701D8">
          <w:rPr>
            <w:rFonts w:ascii="inherit" w:eastAsia="Times New Roman" w:hAnsi="inherit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закона</w:t>
        </w:r>
      </w:hyperlink>
      <w:r w:rsidRPr="006701D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 N 159-ФЗ федеральный законодатель предусмотрел разграничение правового статуса детей-сирот, детей, оставшихся без попечения родителей, и лиц из числа детей-сирот и детей, оставшихся без попечения родителей, при этом последней категории граждан предоставляется ряд гарантий в интересах указанных лиц с целью предоставления им дополнительной социальной поддержки с учетом имевшегося у них ранее статуса.</w:t>
      </w:r>
      <w:proofErr w:type="gramEnd"/>
    </w:p>
    <w:p w:rsidR="006701D8" w:rsidRPr="006701D8" w:rsidRDefault="006701D8" w:rsidP="006701D8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58" w:name="100054"/>
      <w:bookmarkEnd w:id="58"/>
      <w:proofErr w:type="gramStart"/>
      <w:r w:rsidRPr="006701D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Так, в определении понятия организация отдыха детей и их оздоровления, содержащегося в </w:t>
      </w:r>
      <w:hyperlink r:id="rId19" w:anchor="100012" w:history="1">
        <w:r w:rsidRPr="006701D8">
          <w:rPr>
            <w:rFonts w:ascii="inherit" w:eastAsia="Times New Roman" w:hAnsi="inherit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статье 1</w:t>
        </w:r>
      </w:hyperlink>
      <w:r w:rsidRPr="006701D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 Федерального закона N 124-ФЗ, реализация услуг по обеспечению отдыха детей и их оздоровления указана в качестве основного вида деятельности, что не запрещает таким организациям оказывать соответствующие услуги в качестве дополнительного вида деятельности лицам старше 18-ти лет, в том числе лицам из числа детей-сирот.</w:t>
      </w:r>
      <w:proofErr w:type="gramEnd"/>
    </w:p>
    <w:p w:rsidR="006701D8" w:rsidRPr="006701D8" w:rsidRDefault="006701D8" w:rsidP="006701D8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59" w:name="100055"/>
      <w:bookmarkEnd w:id="59"/>
      <w:r w:rsidRPr="006701D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При этом согласно </w:t>
      </w:r>
      <w:hyperlink r:id="rId20" w:anchor="100012" w:history="1">
        <w:r w:rsidRPr="006701D8">
          <w:rPr>
            <w:rFonts w:ascii="inherit" w:eastAsia="Times New Roman" w:hAnsi="inherit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статье 1</w:t>
        </w:r>
      </w:hyperlink>
      <w:r w:rsidRPr="006701D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 Федерального закона N 124-ФЗ под организацией отдыха детей и их оздоровления следует понимать организацию, деятельность которой направлена на реализацию услуг по обеспечению отдыха детей и их оздоровления.</w:t>
      </w:r>
    </w:p>
    <w:p w:rsidR="006701D8" w:rsidRPr="006701D8" w:rsidRDefault="006701D8" w:rsidP="006701D8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60" w:name="100056"/>
      <w:bookmarkEnd w:id="60"/>
      <w:r w:rsidRPr="006701D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Между тем процесс отдыха и оздоровления детей включает в себя совокупность мероприятий, направленных на развитие творческого потенциала детей, охрану, а также укрепление их здоровья и профилактику заболеваний.</w:t>
      </w:r>
    </w:p>
    <w:p w:rsidR="006701D8" w:rsidRPr="006701D8" w:rsidRDefault="006701D8" w:rsidP="006701D8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61" w:name="100057"/>
      <w:bookmarkEnd w:id="61"/>
      <w:proofErr w:type="gramStart"/>
      <w:r w:rsidRPr="006701D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В соответствии со статьей 40 Федерального закона от 21 ноября 2011 г. N 323-ФЗ "Об основах охраны здоровья граждан в Российской Федерации" санаторно-курортное лечение предполагает медицинскую помощь, осуществляемую медицинскими и санаторно-курортными организациями в профилактических, лечебных и реабилитационных целях на основе использования природных лечебных ресурсов, в том числе в условиях пребывания в лечебно-оздоровительных местностях и на курортах.</w:t>
      </w:r>
      <w:proofErr w:type="gramEnd"/>
    </w:p>
    <w:p w:rsidR="006701D8" w:rsidRPr="006701D8" w:rsidRDefault="006701D8" w:rsidP="006701D8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62" w:name="100058"/>
      <w:bookmarkEnd w:id="62"/>
      <w:r w:rsidRPr="006701D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При этом путевки в санаторно-курортные организации предоставляются детям-сиротам при наличии медицинских показаний.</w:t>
      </w:r>
    </w:p>
    <w:p w:rsidR="006701D8" w:rsidRPr="006701D8" w:rsidRDefault="006701D8" w:rsidP="006701D8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63" w:name="100059"/>
      <w:bookmarkEnd w:id="63"/>
      <w:r w:rsidRPr="006701D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По вопросу правового регулирования органами государственной власти субъектов Российской Федерации в сфере социальной поддержки и социального обслуживания детей-сирот и детей, оставшихся без попечения родителей, </w:t>
      </w:r>
      <w:proofErr w:type="spellStart"/>
      <w:r w:rsidRPr="006701D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Минобрнауки</w:t>
      </w:r>
      <w:proofErr w:type="spellEnd"/>
      <w:r w:rsidRPr="006701D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 России обращает внимание.</w:t>
      </w:r>
    </w:p>
    <w:p w:rsidR="006701D8" w:rsidRPr="006701D8" w:rsidRDefault="006701D8" w:rsidP="006701D8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64" w:name="100060"/>
      <w:bookmarkEnd w:id="64"/>
      <w:r w:rsidRPr="006701D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Федеральный </w:t>
      </w:r>
      <w:hyperlink r:id="rId21" w:history="1">
        <w:r w:rsidRPr="006701D8">
          <w:rPr>
            <w:rFonts w:ascii="inherit" w:eastAsia="Times New Roman" w:hAnsi="inherit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закон</w:t>
        </w:r>
      </w:hyperlink>
      <w:r w:rsidRPr="006701D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 N 159-ФЗ не содержит положений об определенной периодичности предоставления путевок органами государственной власти субъектов Российской Федерации в организации отдыха детей и их оздоровления.</w:t>
      </w:r>
    </w:p>
    <w:p w:rsidR="006701D8" w:rsidRPr="006701D8" w:rsidRDefault="006701D8" w:rsidP="006701D8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65" w:name="100061"/>
      <w:bookmarkEnd w:id="65"/>
      <w:r w:rsidRPr="006701D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Вместе с тем согласно </w:t>
      </w:r>
      <w:hyperlink r:id="rId22" w:anchor="100019" w:history="1">
        <w:r w:rsidRPr="006701D8">
          <w:rPr>
            <w:rFonts w:ascii="inherit" w:eastAsia="Times New Roman" w:hAnsi="inherit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подпункту "ж" пункта 1 статьи 1</w:t>
        </w:r>
      </w:hyperlink>
      <w:r w:rsidRPr="006701D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 Федерального закона N 184-ФЗ органы государственной власти субъектов Российской Федерации самостоятельно осуществляют принадлежащие им полномочия (при этом в соответствии со </w:t>
      </w:r>
      <w:hyperlink r:id="rId23" w:anchor="100312" w:history="1">
        <w:r w:rsidRPr="006701D8">
          <w:rPr>
            <w:rFonts w:ascii="inherit" w:eastAsia="Times New Roman" w:hAnsi="inherit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статьей 76</w:t>
        </w:r>
      </w:hyperlink>
      <w:r w:rsidRPr="006701D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Конституции Российской Федерации законы и иные нормативные правовые акты субъектов Российской Федерации не должны противоречить федеральным законам).</w:t>
      </w:r>
    </w:p>
    <w:p w:rsidR="006701D8" w:rsidRPr="006701D8" w:rsidRDefault="006701D8" w:rsidP="006701D8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66" w:name="100062"/>
      <w:bookmarkEnd w:id="66"/>
      <w:r w:rsidRPr="006701D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Кроме того, следует обратить внимание, что </w:t>
      </w:r>
      <w:hyperlink r:id="rId24" w:anchor="100106" w:history="1">
        <w:r w:rsidRPr="006701D8">
          <w:rPr>
            <w:rFonts w:ascii="inherit" w:eastAsia="Times New Roman" w:hAnsi="inherit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статья 7</w:t>
        </w:r>
      </w:hyperlink>
      <w:r w:rsidRPr="006701D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 Федерального закона N 159-ФЗ закрепляет право каждого из числа детей-сирот на получение путевки в организации отдыха детей и их оздоровления, а также в санаторно-курортные организации при наличии медицинских показаний с оплатой проезда к месту лечения (отдыха) и обратно независимо от каких-либо обстоятельств.</w:t>
      </w:r>
    </w:p>
    <w:p w:rsidR="006701D8" w:rsidRPr="006701D8" w:rsidRDefault="006701D8" w:rsidP="006701D8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67" w:name="100063"/>
      <w:bookmarkEnd w:id="67"/>
      <w:r w:rsidRPr="006701D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lastRenderedPageBreak/>
        <w:t>IV. Для обеспечения необходимого качества услуг, предоставляемых детям, организации отдыха детей и их оздоровления должны соблюдать следующие основные (минимальные) условия:</w:t>
      </w:r>
    </w:p>
    <w:p w:rsidR="006701D8" w:rsidRPr="006701D8" w:rsidRDefault="006701D8" w:rsidP="006701D8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68" w:name="100064"/>
      <w:bookmarkEnd w:id="68"/>
      <w:r w:rsidRPr="006701D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1) наличие и состояние документации, в соответствии с которой работает организация;</w:t>
      </w:r>
    </w:p>
    <w:p w:rsidR="006701D8" w:rsidRPr="006701D8" w:rsidRDefault="006701D8" w:rsidP="006701D8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69" w:name="100065"/>
      <w:bookmarkEnd w:id="69"/>
      <w:r w:rsidRPr="006701D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2) условия размещения организации;</w:t>
      </w:r>
    </w:p>
    <w:p w:rsidR="006701D8" w:rsidRPr="006701D8" w:rsidRDefault="006701D8" w:rsidP="006701D8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70" w:name="100066"/>
      <w:bookmarkEnd w:id="70"/>
      <w:r w:rsidRPr="006701D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3) укомплектованность организации необходимыми квалифицированными специалистами;</w:t>
      </w:r>
    </w:p>
    <w:p w:rsidR="006701D8" w:rsidRPr="006701D8" w:rsidRDefault="006701D8" w:rsidP="006701D8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71" w:name="100067"/>
      <w:bookmarkEnd w:id="71"/>
      <w:r w:rsidRPr="006701D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4) техническое оснащение организации (оборудование, снаряжение, транспорт и т.д.);</w:t>
      </w:r>
    </w:p>
    <w:p w:rsidR="006701D8" w:rsidRPr="006701D8" w:rsidRDefault="006701D8" w:rsidP="006701D8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72" w:name="100068"/>
      <w:bookmarkEnd w:id="72"/>
      <w:r w:rsidRPr="006701D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5) наличие системы внутреннего контроля качества предоставляемых услуг;</w:t>
      </w:r>
    </w:p>
    <w:p w:rsidR="006701D8" w:rsidRPr="006701D8" w:rsidRDefault="006701D8" w:rsidP="006701D8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73" w:name="100069"/>
      <w:bookmarkEnd w:id="73"/>
      <w:r w:rsidRPr="006701D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6) соответствие требованиям безопасности и качеству оказания услуг;</w:t>
      </w:r>
    </w:p>
    <w:p w:rsidR="006701D8" w:rsidRPr="006701D8" w:rsidRDefault="006701D8" w:rsidP="006701D8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74" w:name="100070"/>
      <w:bookmarkEnd w:id="74"/>
      <w:r w:rsidRPr="006701D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7) наличие развивающей программы пребывания детей в организации отдыха детей и их оздоровления.</w:t>
      </w:r>
    </w:p>
    <w:p w:rsidR="006701D8" w:rsidRPr="006701D8" w:rsidRDefault="006701D8" w:rsidP="006701D8">
      <w:pPr>
        <w:spacing w:after="0" w:line="330" w:lineRule="atLeast"/>
        <w:jc w:val="center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75" w:name="100071"/>
      <w:bookmarkEnd w:id="75"/>
      <w:r w:rsidRPr="006701D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Основной перечень документов &lt;1&gt;:</w:t>
      </w:r>
    </w:p>
    <w:p w:rsidR="006701D8" w:rsidRPr="006701D8" w:rsidRDefault="006701D8" w:rsidP="006701D8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76" w:name="100072"/>
      <w:bookmarkEnd w:id="76"/>
      <w:r w:rsidRPr="006701D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--------------------------------</w:t>
      </w:r>
    </w:p>
    <w:p w:rsidR="006701D8" w:rsidRPr="006701D8" w:rsidRDefault="006701D8" w:rsidP="006701D8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77" w:name="100073"/>
      <w:bookmarkEnd w:id="77"/>
      <w:r w:rsidRPr="006701D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&lt;1&gt; См. Национальный стандарт Российской Федерации ГОСТ </w:t>
      </w:r>
      <w:proofErr w:type="gramStart"/>
      <w:r w:rsidRPr="006701D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Р</w:t>
      </w:r>
      <w:proofErr w:type="gramEnd"/>
      <w:r w:rsidRPr="006701D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 52887-2007 "Услуги детям в учреждениях отдыха и оздоровления", утвержденный </w:t>
      </w:r>
      <w:proofErr w:type="spellStart"/>
      <w:r w:rsidRPr="006701D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fldChar w:fldCharType="begin"/>
      </w:r>
      <w:r w:rsidRPr="006701D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instrText xml:space="preserve"> HYPERLINK "http://legalacts.ru/doc/prikaz-rostekhregulirovanija-ot-27122007-n-565-st-ob-utverzhdenii-natsionalnogo/" \l "100006" </w:instrText>
      </w:r>
      <w:r w:rsidRPr="006701D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fldChar w:fldCharType="separate"/>
      </w:r>
      <w:r w:rsidRPr="006701D8">
        <w:rPr>
          <w:rFonts w:ascii="inherit" w:eastAsia="Times New Roman" w:hAnsi="inherit" w:cs="Arial"/>
          <w:color w:val="005EA5"/>
          <w:sz w:val="23"/>
          <w:szCs w:val="23"/>
          <w:u w:val="single"/>
          <w:bdr w:val="none" w:sz="0" w:space="0" w:color="auto" w:frame="1"/>
          <w:lang w:eastAsia="ru-RU"/>
        </w:rPr>
        <w:t>приказом</w:t>
      </w:r>
      <w:r w:rsidRPr="006701D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fldChar w:fldCharType="end"/>
      </w:r>
      <w:r w:rsidRPr="006701D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Ростехрегулирования</w:t>
      </w:r>
      <w:proofErr w:type="spellEnd"/>
      <w:r w:rsidRPr="006701D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 от 27 декабря 2007 г. N 565-ст.</w:t>
      </w:r>
    </w:p>
    <w:p w:rsidR="006701D8" w:rsidRPr="006701D8" w:rsidRDefault="006701D8" w:rsidP="006701D8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78" w:name="100074"/>
      <w:bookmarkEnd w:id="78"/>
      <w:r w:rsidRPr="006701D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- устав организации отдыха детей и их оздоровления, положение; документы на право оперативного управления зданиями и сооружениями, землей; номенклатура дел указанной организации, локальные акты, в том числе правила внутреннего трудового распорядка, положение (приказ) о проведении производственного контроля;</w:t>
      </w:r>
    </w:p>
    <w:p w:rsidR="006701D8" w:rsidRPr="006701D8" w:rsidRDefault="006701D8" w:rsidP="006701D8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79" w:name="100075"/>
      <w:bookmarkEnd w:id="79"/>
      <w:r w:rsidRPr="006701D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- паспорт организации, паспорт антитеррористической защищенности объекта (территории) и другие, договор на организацию охраны объектов и территории организации отдыха детей и их оздоровления;</w:t>
      </w:r>
    </w:p>
    <w:p w:rsidR="006701D8" w:rsidRPr="006701D8" w:rsidRDefault="006701D8" w:rsidP="006701D8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80" w:name="100076"/>
      <w:bookmarkEnd w:id="80"/>
      <w:r w:rsidRPr="006701D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- штатное расписание, должностные инструкции, графики работы и дежурства сотрудников; данные о педагогическом, медицинском, техническом персонале и работниках столовой, их квалификационные характеристики; справки об отсутствии судимости у работников;</w:t>
      </w:r>
    </w:p>
    <w:p w:rsidR="006701D8" w:rsidRPr="006701D8" w:rsidRDefault="006701D8" w:rsidP="006701D8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81" w:name="100077"/>
      <w:bookmarkEnd w:id="81"/>
      <w:r w:rsidRPr="006701D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- заключения органов в сфере санитарно-эпидемиологического надзора, в области гражданской обороны, защиты населения и территорий от чрезвычайных ситуаций природного и техногенного характера, обеспечения пожарной безопасности и безопасности людей на водных объектах, акт приемки организации отдыха детей и их оздоровления (порядок приемки организаций отдыха детей и их оздоровления устанавливается субъектом Российской Федерации);</w:t>
      </w:r>
    </w:p>
    <w:p w:rsidR="006701D8" w:rsidRPr="006701D8" w:rsidRDefault="006701D8" w:rsidP="006701D8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82" w:name="100078"/>
      <w:bookmarkEnd w:id="82"/>
      <w:r w:rsidRPr="006701D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- правила, инструкции, методики, планы и программы работы с детьми, график проведения смен; договоры с родителями (законными представителями) об оказании услуг в сфере организации отдыха детей и их оздоровления; лицензия на осуществление образовательной деятельности по реализации дополнительных общеобразовательных программ (при наличии);</w:t>
      </w:r>
    </w:p>
    <w:p w:rsidR="006701D8" w:rsidRPr="006701D8" w:rsidRDefault="006701D8" w:rsidP="006701D8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83" w:name="100079"/>
      <w:bookmarkEnd w:id="83"/>
      <w:r w:rsidRPr="006701D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- инструкции по технике безопасности и охране труда, журналы регистрации инструктажей, журнал регистрации несчастных случаев;</w:t>
      </w:r>
    </w:p>
    <w:p w:rsidR="006701D8" w:rsidRPr="006701D8" w:rsidRDefault="006701D8" w:rsidP="006701D8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84" w:name="100080"/>
      <w:bookmarkEnd w:id="84"/>
      <w:r w:rsidRPr="006701D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- документация на имеющиеся оборудование, приборы, аппаратуру, спортивное и туристское снаряжение; финансово-хозяйственная документация;</w:t>
      </w:r>
    </w:p>
    <w:p w:rsidR="006701D8" w:rsidRPr="006701D8" w:rsidRDefault="006701D8" w:rsidP="006701D8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85" w:name="100081"/>
      <w:bookmarkEnd w:id="85"/>
      <w:r w:rsidRPr="006701D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- документация по организации питания (примерное меню, сертификаты на пищевые продукты и т.д.);</w:t>
      </w:r>
    </w:p>
    <w:p w:rsidR="006701D8" w:rsidRPr="006701D8" w:rsidRDefault="006701D8" w:rsidP="006701D8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86" w:name="100082"/>
      <w:bookmarkEnd w:id="86"/>
      <w:r w:rsidRPr="006701D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- медицинская документация (лицензия на медицинскую деятельность; медицинские книжки сотрудников организации; медицинские справки на каждого ребенка и др.);</w:t>
      </w:r>
    </w:p>
    <w:p w:rsidR="006701D8" w:rsidRPr="006701D8" w:rsidRDefault="006701D8" w:rsidP="006701D8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87" w:name="100083"/>
      <w:bookmarkEnd w:id="87"/>
      <w:r w:rsidRPr="006701D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lastRenderedPageBreak/>
        <w:t>- другие документы, необходимые для качественного и безопасного оказания услуг по организации отдыха детей и их оздоровления.</w:t>
      </w:r>
    </w:p>
    <w:p w:rsidR="006701D8" w:rsidRPr="006701D8" w:rsidRDefault="006701D8" w:rsidP="006701D8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88" w:name="100084"/>
      <w:bookmarkEnd w:id="88"/>
      <w:proofErr w:type="gramStart"/>
      <w:r w:rsidRPr="006701D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Кроме этого, в организации отдыха детей и их оздоровления должны отсутствовать неисполненные предписания, выданные уполномоченными органами государственной власти в сфере санитарно-эпидемиологического надзора, в области гражданской обороны, защиты населения и территорий от чрезвычайных ситуаций природного и техногенного характера, обеспечения пожарной безопасности и безопасности людей на водных объектах, а также иными органами государственной власти в случаях, установленных законодательством Российской Федерации.</w:t>
      </w:r>
      <w:proofErr w:type="gramEnd"/>
    </w:p>
    <w:p w:rsidR="006216E9" w:rsidRDefault="006216E9">
      <w:bookmarkStart w:id="89" w:name="_GoBack"/>
      <w:bookmarkEnd w:id="89"/>
    </w:p>
    <w:sectPr w:rsidR="006216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01D8"/>
    <w:rsid w:val="006216E9"/>
    <w:rsid w:val="006701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701D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701D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6701D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6701D8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pcenter">
    <w:name w:val="pcenter"/>
    <w:basedOn w:val="a"/>
    <w:rsid w:val="006701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both">
    <w:name w:val="pboth"/>
    <w:basedOn w:val="a"/>
    <w:rsid w:val="006701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6701D8"/>
    <w:rPr>
      <w:color w:val="0000FF"/>
      <w:u w:val="single"/>
    </w:rPr>
  </w:style>
  <w:style w:type="paragraph" w:customStyle="1" w:styleId="pright">
    <w:name w:val="pright"/>
    <w:basedOn w:val="a"/>
    <w:rsid w:val="006701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701D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701D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6701D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6701D8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pcenter">
    <w:name w:val="pcenter"/>
    <w:basedOn w:val="a"/>
    <w:rsid w:val="006701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both">
    <w:name w:val="pboth"/>
    <w:basedOn w:val="a"/>
    <w:rsid w:val="006701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6701D8"/>
    <w:rPr>
      <w:color w:val="0000FF"/>
      <w:u w:val="single"/>
    </w:rPr>
  </w:style>
  <w:style w:type="paragraph" w:customStyle="1" w:styleId="pright">
    <w:name w:val="pright"/>
    <w:basedOn w:val="a"/>
    <w:rsid w:val="006701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8569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1854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egalacts.ru/doc/federalnyi-zakon-ot-28122016-n-465-fz-o-vnesenii-izmenenii/" TargetMode="External"/><Relationship Id="rId13" Type="http://schemas.openxmlformats.org/officeDocument/2006/relationships/hyperlink" Target="http://legalacts.ru/doc/FZ-ob-obwih-principah-organizacii-zakonod-i-ispolnit-OGV-subektov/" TargetMode="External"/><Relationship Id="rId18" Type="http://schemas.openxmlformats.org/officeDocument/2006/relationships/hyperlink" Target="http://legalacts.ru/doc/federalnyi-zakon-ot-21121996-n-159-fz-o/" TargetMode="External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http://legalacts.ru/doc/federalnyi-zakon-ot-21121996-n-159-fz-o/" TargetMode="External"/><Relationship Id="rId7" Type="http://schemas.openxmlformats.org/officeDocument/2006/relationships/hyperlink" Target="http://legalacts.ru/doc/metodicheskie-rekomendatsii-po-obespecheniiu-organizatsii-otdykha-i-ozdorovlenija-detei/" TargetMode="External"/><Relationship Id="rId12" Type="http://schemas.openxmlformats.org/officeDocument/2006/relationships/hyperlink" Target="http://legalacts.ru/doc/federalnyi-zakon-ot-24071998-n-124-fz-ob/" TargetMode="External"/><Relationship Id="rId17" Type="http://schemas.openxmlformats.org/officeDocument/2006/relationships/hyperlink" Target="http://legalacts.ru/doc/federalnyi-zakon-ot-21121996-n-159-fz-o/" TargetMode="External"/><Relationship Id="rId25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hyperlink" Target="http://legalacts.ru/doc/perechen-osnovnykh-normativnykh-pravovykh-aktov-neobkhodimykh-dlja-rukovodstva-i/" TargetMode="External"/><Relationship Id="rId20" Type="http://schemas.openxmlformats.org/officeDocument/2006/relationships/hyperlink" Target="http://legalacts.ru/doc/federalnyi-zakon-ot-24071998-n-124-fz-ob/" TargetMode="External"/><Relationship Id="rId1" Type="http://schemas.openxmlformats.org/officeDocument/2006/relationships/styles" Target="styles.xml"/><Relationship Id="rId6" Type="http://schemas.openxmlformats.org/officeDocument/2006/relationships/hyperlink" Target="http://legalacts.ru/doc/federalnyi-zakon-ot-28122016-n-465-fz-o-vnesenii-izmenenii/" TargetMode="External"/><Relationship Id="rId11" Type="http://schemas.openxmlformats.org/officeDocument/2006/relationships/hyperlink" Target="http://legalacts.ru/doc/FZ-ob-obwih-principah-organizacii-zakonod-i-ispolnit-OGV-subektov/" TargetMode="External"/><Relationship Id="rId24" Type="http://schemas.openxmlformats.org/officeDocument/2006/relationships/hyperlink" Target="http://legalacts.ru/doc/federalnyi-zakon-ot-21121996-n-159-fz-o/" TargetMode="External"/><Relationship Id="rId5" Type="http://schemas.openxmlformats.org/officeDocument/2006/relationships/hyperlink" Target="http://legalacts.ru/doc/postanovlenie-pravitelstva-rf-ot-13042017-n-444-o-vnesenii/" TargetMode="External"/><Relationship Id="rId15" Type="http://schemas.openxmlformats.org/officeDocument/2006/relationships/hyperlink" Target="http://legalacts.ru/doc/pismo-minzdravsotsrazvitija-rossii-ot-18082011-n-18-2101-5182-o-napravlenii/" TargetMode="External"/><Relationship Id="rId23" Type="http://schemas.openxmlformats.org/officeDocument/2006/relationships/hyperlink" Target="http://legalacts.ru/doc/Konstitucija-RF/razdel-i/glava-3/statja-76/" TargetMode="External"/><Relationship Id="rId10" Type="http://schemas.openxmlformats.org/officeDocument/2006/relationships/hyperlink" Target="http://legalacts.ru/doc/273_FZ-ob-obrazovanii/" TargetMode="External"/><Relationship Id="rId19" Type="http://schemas.openxmlformats.org/officeDocument/2006/relationships/hyperlink" Target="http://legalacts.ru/doc/federalnyi-zakon-ot-24071998-n-124-fz-ob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legalacts.ru/doc/federalnyi-zakon-ot-28122016-n-465-fz-o-vnesenii-izmenenii/" TargetMode="External"/><Relationship Id="rId14" Type="http://schemas.openxmlformats.org/officeDocument/2006/relationships/hyperlink" Target="http://legalacts.ru/doc/FZ-ob-obwih-principah-organizacii-zakonod-i-ispolnit-OGV-subektov/" TargetMode="External"/><Relationship Id="rId22" Type="http://schemas.openxmlformats.org/officeDocument/2006/relationships/hyperlink" Target="http://legalacts.ru/doc/FZ-ob-obwih-principah-organizacii-zakonod-i-ispolnit-OGV-subektov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3532</Words>
  <Characters>20139</Characters>
  <Application>Microsoft Office Word</Application>
  <DocSecurity>0</DocSecurity>
  <Lines>167</Lines>
  <Paragraphs>47</Paragraphs>
  <ScaleCrop>false</ScaleCrop>
  <Company>SPecialiST RePack</Company>
  <LinksUpToDate>false</LinksUpToDate>
  <CharactersWithSpaces>23624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мин</dc:creator>
  <cp:lastModifiedBy>мин</cp:lastModifiedBy>
  <cp:revision>1</cp:revision>
  <dcterms:created xsi:type="dcterms:W3CDTF">2019-04-26T13:33:00Z</dcterms:created>
  <dcterms:modified xsi:type="dcterms:W3CDTF">2019-04-26T13:33:00Z</dcterms:modified>
</cp:coreProperties>
</file>